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EF81" w14:textId="69806F97" w:rsidR="008C0F57" w:rsidRDefault="00823ED3" w:rsidP="00E14870">
      <w:pPr>
        <w:pStyle w:val="Title"/>
        <w:jc w:val="center"/>
      </w:pPr>
      <w:r>
        <w:t xml:space="preserve">Ernest Bevin </w:t>
      </w:r>
      <w:r w:rsidR="00E14870">
        <w:t>Academy</w:t>
      </w:r>
      <w:r>
        <w:t xml:space="preserve"> – term time holiday / leave of absence application form (students).</w:t>
      </w:r>
    </w:p>
    <w:p w14:paraId="25141915" w14:textId="1C0D65A8" w:rsidR="008C0F57" w:rsidRDefault="00823ED3">
      <w:pPr>
        <w:pStyle w:val="BodyText"/>
        <w:spacing w:before="183" w:line="259" w:lineRule="auto"/>
        <w:ind w:left="100" w:right="337"/>
      </w:pPr>
      <w:r>
        <w:t xml:space="preserve">Please use this form to apply for permission to take a student out of </w:t>
      </w:r>
      <w:r w:rsidR="008031E8">
        <w:t>school</w:t>
      </w:r>
      <w:r>
        <w:t xml:space="preserve"> during term time. This should be handed into the Principal’s PA or sent by email to </w:t>
      </w:r>
      <w:hyperlink r:id="rId7" w:history="1">
        <w:r>
          <w:rPr>
            <w:rStyle w:val="Hyperlink"/>
            <w:u w:color="0562C1"/>
          </w:rPr>
          <w:t>absence@ernestbevin.london</w:t>
        </w:r>
        <w:r>
          <w:rPr>
            <w:rStyle w:val="Hyperlink"/>
          </w:rPr>
          <w:t xml:space="preserve"> </w:t>
        </w:r>
      </w:hyperlink>
      <w:r>
        <w:t>A separate form should be completed for each sibling, where this applies.</w:t>
      </w:r>
    </w:p>
    <w:p w14:paraId="0F12FFCB" w14:textId="77777777" w:rsidR="008C0F57" w:rsidRDefault="00823ED3">
      <w:pPr>
        <w:pStyle w:val="BodyText"/>
        <w:spacing w:before="159"/>
        <w:ind w:left="100"/>
      </w:pPr>
      <w:r>
        <w:t>Please note the following advice from Wandsworth’s Educational Welfare Service:</w:t>
      </w:r>
    </w:p>
    <w:p w14:paraId="66EBB4F5" w14:textId="77777777" w:rsidR="008C0F57" w:rsidRDefault="008C0F57">
      <w:pPr>
        <w:pStyle w:val="BodyText"/>
        <w:spacing w:before="8"/>
        <w:ind w:left="0"/>
        <w:rPr>
          <w:sz w:val="14"/>
        </w:rPr>
      </w:pPr>
    </w:p>
    <w:p w14:paraId="7B8A0D44" w14:textId="18D73CEA" w:rsidR="008C0F57" w:rsidRDefault="00823ED3">
      <w:pPr>
        <w:pStyle w:val="ListParagraph"/>
        <w:numPr>
          <w:ilvl w:val="0"/>
          <w:numId w:val="1"/>
        </w:numPr>
        <w:tabs>
          <w:tab w:val="left" w:pos="820"/>
          <w:tab w:val="left" w:pos="821"/>
        </w:tabs>
        <w:ind w:hanging="361"/>
        <w:rPr>
          <w:i/>
          <w:sz w:val="18"/>
        </w:rPr>
      </w:pPr>
      <w:r>
        <w:rPr>
          <w:i/>
          <w:sz w:val="18"/>
        </w:rPr>
        <w:t>Term time holidays should not be regarded as a</w:t>
      </w:r>
      <w:r>
        <w:rPr>
          <w:i/>
          <w:spacing w:val="-10"/>
          <w:sz w:val="18"/>
        </w:rPr>
        <w:t xml:space="preserve"> </w:t>
      </w:r>
      <w:proofErr w:type="gramStart"/>
      <w:r>
        <w:rPr>
          <w:i/>
          <w:sz w:val="18"/>
        </w:rPr>
        <w:t>right</w:t>
      </w:r>
      <w:r w:rsidR="00C456D9">
        <w:rPr>
          <w:i/>
          <w:sz w:val="18"/>
        </w:rPr>
        <w:t>;</w:t>
      </w:r>
      <w:proofErr w:type="gramEnd"/>
    </w:p>
    <w:p w14:paraId="7A2BE9FA" w14:textId="3EBEF803" w:rsidR="008C0F57" w:rsidRDefault="00823ED3">
      <w:pPr>
        <w:pStyle w:val="ListParagraph"/>
        <w:numPr>
          <w:ilvl w:val="0"/>
          <w:numId w:val="1"/>
        </w:numPr>
        <w:tabs>
          <w:tab w:val="left" w:pos="820"/>
          <w:tab w:val="left" w:pos="821"/>
        </w:tabs>
        <w:spacing w:before="18"/>
        <w:ind w:hanging="361"/>
        <w:rPr>
          <w:i/>
          <w:sz w:val="18"/>
        </w:rPr>
      </w:pPr>
      <w:r>
        <w:rPr>
          <w:i/>
          <w:sz w:val="18"/>
        </w:rPr>
        <w:t xml:space="preserve">Head teachers / </w:t>
      </w:r>
      <w:proofErr w:type="gramStart"/>
      <w:r>
        <w:rPr>
          <w:i/>
          <w:sz w:val="18"/>
        </w:rPr>
        <w:t>Principal’s</w:t>
      </w:r>
      <w:proofErr w:type="gramEnd"/>
      <w:r>
        <w:rPr>
          <w:i/>
          <w:sz w:val="18"/>
        </w:rPr>
        <w:t xml:space="preserve"> should only grant leave of absence in exceptional</w:t>
      </w:r>
      <w:r>
        <w:rPr>
          <w:i/>
          <w:spacing w:val="-8"/>
          <w:sz w:val="18"/>
        </w:rPr>
        <w:t xml:space="preserve"> </w:t>
      </w:r>
      <w:r>
        <w:rPr>
          <w:i/>
          <w:sz w:val="18"/>
        </w:rPr>
        <w:t>circumstances</w:t>
      </w:r>
      <w:r w:rsidR="00C456D9">
        <w:rPr>
          <w:i/>
          <w:sz w:val="18"/>
        </w:rPr>
        <w:t>;</w:t>
      </w:r>
    </w:p>
    <w:p w14:paraId="01BC1AD4" w14:textId="31B1CBFF" w:rsidR="008C0F57" w:rsidRDefault="00823ED3">
      <w:pPr>
        <w:pStyle w:val="ListParagraph"/>
        <w:numPr>
          <w:ilvl w:val="0"/>
          <w:numId w:val="1"/>
        </w:numPr>
        <w:tabs>
          <w:tab w:val="left" w:pos="819"/>
          <w:tab w:val="left" w:pos="820"/>
        </w:tabs>
        <w:spacing w:before="17"/>
        <w:rPr>
          <w:i/>
          <w:sz w:val="18"/>
        </w:rPr>
      </w:pPr>
      <w:r>
        <w:rPr>
          <w:i/>
          <w:color w:val="202020"/>
          <w:sz w:val="18"/>
        </w:rPr>
        <w:t>All applications must be made as soon as the need to travel arises and before travel arrangements are</w:t>
      </w:r>
      <w:r>
        <w:rPr>
          <w:i/>
          <w:color w:val="202020"/>
          <w:spacing w:val="-26"/>
          <w:sz w:val="18"/>
        </w:rPr>
        <w:t xml:space="preserve"> </w:t>
      </w:r>
      <w:proofErr w:type="gramStart"/>
      <w:r>
        <w:rPr>
          <w:i/>
          <w:color w:val="202020"/>
          <w:sz w:val="18"/>
        </w:rPr>
        <w:t>made</w:t>
      </w:r>
      <w:r w:rsidR="00C456D9">
        <w:rPr>
          <w:i/>
          <w:sz w:val="18"/>
        </w:rPr>
        <w:t>;</w:t>
      </w:r>
      <w:proofErr w:type="gramEnd"/>
    </w:p>
    <w:p w14:paraId="285DE5FF" w14:textId="101D829C" w:rsidR="008C0F57" w:rsidRDefault="00823ED3">
      <w:pPr>
        <w:pStyle w:val="ListParagraph"/>
        <w:numPr>
          <w:ilvl w:val="0"/>
          <w:numId w:val="1"/>
        </w:numPr>
        <w:tabs>
          <w:tab w:val="left" w:pos="819"/>
          <w:tab w:val="left" w:pos="820"/>
        </w:tabs>
        <w:spacing w:before="16"/>
        <w:rPr>
          <w:i/>
          <w:sz w:val="18"/>
        </w:rPr>
      </w:pPr>
      <w:r>
        <w:rPr>
          <w:i/>
          <w:color w:val="202020"/>
          <w:sz w:val="18"/>
        </w:rPr>
        <w:t xml:space="preserve">The </w:t>
      </w:r>
      <w:r w:rsidR="008031E8">
        <w:rPr>
          <w:i/>
          <w:color w:val="202020"/>
          <w:sz w:val="18"/>
        </w:rPr>
        <w:t>school</w:t>
      </w:r>
      <w:r>
        <w:rPr>
          <w:i/>
          <w:color w:val="202020"/>
          <w:sz w:val="18"/>
        </w:rPr>
        <w:t xml:space="preserve"> may request to see evidence of medical</w:t>
      </w:r>
      <w:r>
        <w:rPr>
          <w:i/>
          <w:color w:val="202020"/>
          <w:spacing w:val="-7"/>
          <w:sz w:val="18"/>
        </w:rPr>
        <w:t xml:space="preserve"> </w:t>
      </w:r>
      <w:r>
        <w:rPr>
          <w:i/>
          <w:color w:val="202020"/>
          <w:sz w:val="18"/>
        </w:rPr>
        <w:t>emergencies</w:t>
      </w:r>
      <w:r w:rsidR="004B5B3D">
        <w:rPr>
          <w:i/>
          <w:color w:val="202020"/>
          <w:sz w:val="18"/>
        </w:rPr>
        <w:t xml:space="preserve"> and</w:t>
      </w:r>
      <w:r w:rsidR="008417FC">
        <w:rPr>
          <w:i/>
          <w:color w:val="202020"/>
          <w:sz w:val="18"/>
        </w:rPr>
        <w:t>/</w:t>
      </w:r>
      <w:r w:rsidR="004B5B3D">
        <w:rPr>
          <w:i/>
          <w:color w:val="202020"/>
          <w:sz w:val="18"/>
        </w:rPr>
        <w:t xml:space="preserve">or </w:t>
      </w:r>
      <w:r w:rsidR="008417FC">
        <w:rPr>
          <w:i/>
          <w:color w:val="202020"/>
          <w:sz w:val="18"/>
        </w:rPr>
        <w:t xml:space="preserve">transport </w:t>
      </w:r>
      <w:r w:rsidR="004B5B3D">
        <w:rPr>
          <w:i/>
          <w:color w:val="202020"/>
          <w:sz w:val="18"/>
        </w:rPr>
        <w:t xml:space="preserve">ticket booking </w:t>
      </w:r>
      <w:proofErr w:type="gramStart"/>
      <w:r w:rsidR="004B5B3D">
        <w:rPr>
          <w:i/>
          <w:color w:val="202020"/>
          <w:sz w:val="18"/>
        </w:rPr>
        <w:t>dates</w:t>
      </w:r>
      <w:r w:rsidR="00C456D9">
        <w:rPr>
          <w:i/>
          <w:color w:val="202020"/>
          <w:sz w:val="18"/>
        </w:rPr>
        <w:t>;</w:t>
      </w:r>
      <w:proofErr w:type="gramEnd"/>
    </w:p>
    <w:p w14:paraId="354D3D35" w14:textId="60BA5BC4" w:rsidR="008C0F57" w:rsidRDefault="00823ED3">
      <w:pPr>
        <w:pStyle w:val="ListParagraph"/>
        <w:numPr>
          <w:ilvl w:val="0"/>
          <w:numId w:val="1"/>
        </w:numPr>
        <w:tabs>
          <w:tab w:val="left" w:pos="819"/>
          <w:tab w:val="left" w:pos="820"/>
        </w:tabs>
        <w:spacing w:before="18" w:line="259" w:lineRule="auto"/>
        <w:ind w:right="180"/>
        <w:rPr>
          <w:i/>
          <w:sz w:val="18"/>
        </w:rPr>
      </w:pPr>
      <w:r>
        <w:rPr>
          <w:i/>
          <w:sz w:val="18"/>
        </w:rPr>
        <w:t>The decision to grant leave should take into account the student’s current level of attendance, the duration of the leave requested, the stage of education of the student and the nature of the exceptional</w:t>
      </w:r>
      <w:r>
        <w:rPr>
          <w:i/>
          <w:spacing w:val="-18"/>
          <w:sz w:val="18"/>
        </w:rPr>
        <w:t xml:space="preserve"> </w:t>
      </w:r>
      <w:proofErr w:type="gramStart"/>
      <w:r>
        <w:rPr>
          <w:i/>
          <w:sz w:val="18"/>
        </w:rPr>
        <w:t>circumstance</w:t>
      </w:r>
      <w:r w:rsidR="007D49B8">
        <w:rPr>
          <w:i/>
          <w:sz w:val="18"/>
        </w:rPr>
        <w:t>;</w:t>
      </w:r>
      <w:proofErr w:type="gramEnd"/>
    </w:p>
    <w:p w14:paraId="6F31F55D" w14:textId="77777777" w:rsidR="008C0F57" w:rsidRDefault="00823ED3">
      <w:pPr>
        <w:pStyle w:val="ListParagraph"/>
        <w:numPr>
          <w:ilvl w:val="0"/>
          <w:numId w:val="1"/>
        </w:numPr>
        <w:tabs>
          <w:tab w:val="left" w:pos="819"/>
          <w:tab w:val="left" w:pos="820"/>
        </w:tabs>
        <w:rPr>
          <w:i/>
          <w:sz w:val="18"/>
        </w:rPr>
      </w:pPr>
      <w:r>
        <w:rPr>
          <w:i/>
          <w:sz w:val="18"/>
        </w:rPr>
        <w:t>If</w:t>
      </w:r>
      <w:r>
        <w:rPr>
          <w:i/>
          <w:spacing w:val="-2"/>
          <w:sz w:val="18"/>
        </w:rPr>
        <w:t xml:space="preserve"> </w:t>
      </w:r>
      <w:r>
        <w:rPr>
          <w:i/>
          <w:sz w:val="18"/>
        </w:rPr>
        <w:t>leave</w:t>
      </w:r>
      <w:r>
        <w:rPr>
          <w:i/>
          <w:spacing w:val="-1"/>
          <w:sz w:val="18"/>
        </w:rPr>
        <w:t xml:space="preserve"> </w:t>
      </w:r>
      <w:r>
        <w:rPr>
          <w:i/>
          <w:sz w:val="18"/>
        </w:rPr>
        <w:t>is</w:t>
      </w:r>
      <w:r>
        <w:rPr>
          <w:i/>
          <w:spacing w:val="-2"/>
          <w:sz w:val="18"/>
        </w:rPr>
        <w:t xml:space="preserve"> </w:t>
      </w:r>
      <w:r>
        <w:rPr>
          <w:i/>
          <w:sz w:val="18"/>
        </w:rPr>
        <w:t>not</w:t>
      </w:r>
      <w:r>
        <w:rPr>
          <w:i/>
          <w:spacing w:val="-2"/>
          <w:sz w:val="18"/>
        </w:rPr>
        <w:t xml:space="preserve"> </w:t>
      </w:r>
      <w:r>
        <w:rPr>
          <w:i/>
          <w:sz w:val="18"/>
        </w:rPr>
        <w:t>granted</w:t>
      </w:r>
      <w:r>
        <w:rPr>
          <w:i/>
          <w:spacing w:val="-3"/>
          <w:sz w:val="18"/>
        </w:rPr>
        <w:t xml:space="preserve"> </w:t>
      </w:r>
      <w:r>
        <w:rPr>
          <w:i/>
          <w:sz w:val="18"/>
        </w:rPr>
        <w:t>and the</w:t>
      </w:r>
      <w:r>
        <w:rPr>
          <w:i/>
          <w:spacing w:val="-2"/>
          <w:sz w:val="18"/>
        </w:rPr>
        <w:t xml:space="preserve"> </w:t>
      </w:r>
      <w:r>
        <w:rPr>
          <w:i/>
          <w:sz w:val="18"/>
        </w:rPr>
        <w:t>student</w:t>
      </w:r>
      <w:r>
        <w:rPr>
          <w:i/>
          <w:spacing w:val="-2"/>
          <w:sz w:val="18"/>
        </w:rPr>
        <w:t xml:space="preserve"> </w:t>
      </w:r>
      <w:r>
        <w:rPr>
          <w:i/>
          <w:sz w:val="18"/>
        </w:rPr>
        <w:t>still</w:t>
      </w:r>
      <w:r>
        <w:rPr>
          <w:i/>
          <w:spacing w:val="-2"/>
          <w:sz w:val="18"/>
        </w:rPr>
        <w:t xml:space="preserve"> </w:t>
      </w:r>
      <w:r>
        <w:rPr>
          <w:i/>
          <w:sz w:val="18"/>
        </w:rPr>
        <w:t>travels,</w:t>
      </w:r>
      <w:r>
        <w:rPr>
          <w:i/>
          <w:spacing w:val="-1"/>
          <w:sz w:val="18"/>
        </w:rPr>
        <w:t xml:space="preserve"> </w:t>
      </w:r>
      <w:r>
        <w:rPr>
          <w:i/>
          <w:sz w:val="18"/>
        </w:rPr>
        <w:t>or</w:t>
      </w:r>
      <w:r>
        <w:rPr>
          <w:i/>
          <w:spacing w:val="-1"/>
          <w:sz w:val="18"/>
        </w:rPr>
        <w:t xml:space="preserve"> </w:t>
      </w:r>
      <w:r>
        <w:rPr>
          <w:i/>
          <w:sz w:val="18"/>
        </w:rPr>
        <w:t>if</w:t>
      </w:r>
      <w:r>
        <w:rPr>
          <w:i/>
          <w:spacing w:val="-2"/>
          <w:sz w:val="18"/>
        </w:rPr>
        <w:t xml:space="preserve"> </w:t>
      </w:r>
      <w:r>
        <w:rPr>
          <w:i/>
          <w:sz w:val="18"/>
        </w:rPr>
        <w:t>the</w:t>
      </w:r>
      <w:r>
        <w:rPr>
          <w:i/>
          <w:spacing w:val="-1"/>
          <w:sz w:val="18"/>
        </w:rPr>
        <w:t xml:space="preserve"> </w:t>
      </w:r>
      <w:r>
        <w:rPr>
          <w:i/>
          <w:sz w:val="18"/>
        </w:rPr>
        <w:t>student</w:t>
      </w:r>
      <w:r>
        <w:rPr>
          <w:i/>
          <w:spacing w:val="-4"/>
          <w:sz w:val="18"/>
        </w:rPr>
        <w:t xml:space="preserve"> </w:t>
      </w:r>
      <w:r>
        <w:rPr>
          <w:i/>
          <w:sz w:val="18"/>
        </w:rPr>
        <w:t>is</w:t>
      </w:r>
      <w:r>
        <w:rPr>
          <w:i/>
          <w:spacing w:val="-2"/>
          <w:sz w:val="18"/>
        </w:rPr>
        <w:t xml:space="preserve"> </w:t>
      </w:r>
      <w:r>
        <w:rPr>
          <w:i/>
          <w:sz w:val="18"/>
        </w:rPr>
        <w:t>absent</w:t>
      </w:r>
      <w:r>
        <w:rPr>
          <w:i/>
          <w:spacing w:val="-2"/>
          <w:sz w:val="18"/>
        </w:rPr>
        <w:t xml:space="preserve"> </w:t>
      </w:r>
      <w:r>
        <w:rPr>
          <w:i/>
          <w:sz w:val="18"/>
        </w:rPr>
        <w:t>beyond the</w:t>
      </w:r>
      <w:r>
        <w:rPr>
          <w:i/>
          <w:spacing w:val="-1"/>
          <w:sz w:val="18"/>
        </w:rPr>
        <w:t xml:space="preserve"> </w:t>
      </w:r>
      <w:r>
        <w:rPr>
          <w:i/>
          <w:sz w:val="18"/>
        </w:rPr>
        <w:t>period</w:t>
      </w:r>
      <w:r>
        <w:rPr>
          <w:i/>
          <w:spacing w:val="-1"/>
          <w:sz w:val="18"/>
        </w:rPr>
        <w:t xml:space="preserve"> </w:t>
      </w:r>
      <w:r>
        <w:rPr>
          <w:i/>
          <w:sz w:val="18"/>
        </w:rPr>
        <w:t>of</w:t>
      </w:r>
      <w:r>
        <w:rPr>
          <w:i/>
          <w:spacing w:val="-1"/>
          <w:sz w:val="18"/>
        </w:rPr>
        <w:t xml:space="preserve"> </w:t>
      </w:r>
      <w:r>
        <w:rPr>
          <w:i/>
          <w:sz w:val="18"/>
        </w:rPr>
        <w:t>agreed</w:t>
      </w:r>
      <w:r>
        <w:rPr>
          <w:i/>
          <w:spacing w:val="-3"/>
          <w:sz w:val="18"/>
        </w:rPr>
        <w:t xml:space="preserve"> </w:t>
      </w:r>
      <w:proofErr w:type="gramStart"/>
      <w:r>
        <w:rPr>
          <w:i/>
          <w:sz w:val="18"/>
        </w:rPr>
        <w:t>absence</w:t>
      </w:r>
      <w:proofErr w:type="gramEnd"/>
    </w:p>
    <w:p w14:paraId="6A9EEC31" w14:textId="70940D79" w:rsidR="008C0F57" w:rsidRDefault="00823ED3">
      <w:pPr>
        <w:pStyle w:val="BodyText"/>
        <w:spacing w:before="18" w:line="256" w:lineRule="auto"/>
        <w:ind w:right="377"/>
      </w:pPr>
      <w:r>
        <w:t xml:space="preserve">– this will be marked as an unauthorised holiday and the Educational Welfare Service </w:t>
      </w:r>
      <w:r w:rsidR="007D49B8">
        <w:t>is</w:t>
      </w:r>
      <w:r>
        <w:t xml:space="preserve"> likely to issue a</w:t>
      </w:r>
      <w:r w:rsidR="001F21B1">
        <w:t xml:space="preserve"> </w:t>
      </w:r>
      <w:r>
        <w:t>Penalty Notice.</w:t>
      </w:r>
    </w:p>
    <w:p w14:paraId="6DD7F3EE" w14:textId="77777777" w:rsidR="008C0F57" w:rsidRDefault="008C0F57">
      <w:pPr>
        <w:pStyle w:val="BodyText"/>
        <w:spacing w:before="6"/>
        <w:ind w:left="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188"/>
      </w:tblGrid>
      <w:tr w:rsidR="008C0F57" w14:paraId="50491094" w14:textId="77777777" w:rsidTr="00EF6199">
        <w:trPr>
          <w:trHeight w:val="805"/>
        </w:trPr>
        <w:tc>
          <w:tcPr>
            <w:tcW w:w="2830" w:type="dxa"/>
          </w:tcPr>
          <w:p w14:paraId="10B5F364" w14:textId="77777777" w:rsidR="008C0F57" w:rsidRDefault="00823ED3">
            <w:pPr>
              <w:pStyle w:val="TableParagraph"/>
              <w:ind w:right="434"/>
              <w:rPr>
                <w:b/>
              </w:rPr>
            </w:pPr>
            <w:r>
              <w:rPr>
                <w:b/>
              </w:rPr>
              <w:t>Student Name and Tutor Group</w:t>
            </w:r>
          </w:p>
        </w:tc>
        <w:tc>
          <w:tcPr>
            <w:tcW w:w="6188" w:type="dxa"/>
          </w:tcPr>
          <w:p w14:paraId="2F46F59B" w14:textId="7F45E931" w:rsidR="008C0F57" w:rsidRDefault="00205AB5">
            <w:pPr>
              <w:pStyle w:val="TableParagraph"/>
              <w:ind w:left="0"/>
              <w:rPr>
                <w:rFonts w:ascii="Times New Roman"/>
                <w:sz w:val="18"/>
              </w:rPr>
            </w:pPr>
            <w:r>
              <w:rPr>
                <w:rFonts w:ascii="Times New Roman"/>
                <w:sz w:val="18"/>
              </w:rPr>
              <w:t xml:space="preserve"> </w:t>
            </w:r>
          </w:p>
        </w:tc>
      </w:tr>
      <w:tr w:rsidR="008C0F57" w14:paraId="6D4338F9" w14:textId="77777777" w:rsidTr="00EF6199">
        <w:trPr>
          <w:trHeight w:val="537"/>
        </w:trPr>
        <w:tc>
          <w:tcPr>
            <w:tcW w:w="2830" w:type="dxa"/>
          </w:tcPr>
          <w:p w14:paraId="1E0DCC5E" w14:textId="77777777" w:rsidR="008C0F57" w:rsidRDefault="00823ED3">
            <w:pPr>
              <w:pStyle w:val="TableParagraph"/>
              <w:spacing w:line="265" w:lineRule="exact"/>
              <w:rPr>
                <w:b/>
              </w:rPr>
            </w:pPr>
            <w:r>
              <w:rPr>
                <w:b/>
              </w:rPr>
              <w:t>Date of Application</w:t>
            </w:r>
          </w:p>
        </w:tc>
        <w:tc>
          <w:tcPr>
            <w:tcW w:w="6188" w:type="dxa"/>
          </w:tcPr>
          <w:p w14:paraId="1265FA62" w14:textId="380FE7E0" w:rsidR="008C0F57" w:rsidRDefault="008C0F57">
            <w:pPr>
              <w:pStyle w:val="TableParagraph"/>
              <w:ind w:left="0"/>
              <w:rPr>
                <w:rFonts w:ascii="Times New Roman"/>
                <w:sz w:val="18"/>
              </w:rPr>
            </w:pPr>
          </w:p>
        </w:tc>
      </w:tr>
      <w:tr w:rsidR="008C0F57" w14:paraId="54F6EF46" w14:textId="77777777" w:rsidTr="00EF6199">
        <w:trPr>
          <w:trHeight w:val="268"/>
        </w:trPr>
        <w:tc>
          <w:tcPr>
            <w:tcW w:w="2830" w:type="dxa"/>
          </w:tcPr>
          <w:p w14:paraId="46ED8B36" w14:textId="77777777" w:rsidR="008C0F57" w:rsidRDefault="00823ED3">
            <w:pPr>
              <w:pStyle w:val="TableParagraph"/>
              <w:spacing w:line="248" w:lineRule="exact"/>
              <w:rPr>
                <w:b/>
              </w:rPr>
            </w:pPr>
            <w:r>
              <w:rPr>
                <w:b/>
              </w:rPr>
              <w:t>First day of requested leave</w:t>
            </w:r>
          </w:p>
        </w:tc>
        <w:tc>
          <w:tcPr>
            <w:tcW w:w="6188" w:type="dxa"/>
          </w:tcPr>
          <w:p w14:paraId="2202800B" w14:textId="553F4594" w:rsidR="008C0F57" w:rsidRDefault="008C0F57">
            <w:pPr>
              <w:pStyle w:val="TableParagraph"/>
              <w:ind w:left="0"/>
              <w:rPr>
                <w:rFonts w:ascii="Times New Roman"/>
                <w:sz w:val="18"/>
              </w:rPr>
            </w:pPr>
          </w:p>
        </w:tc>
      </w:tr>
      <w:tr w:rsidR="008C0F57" w14:paraId="03602DF9" w14:textId="77777777" w:rsidTr="00EF6199">
        <w:trPr>
          <w:trHeight w:val="268"/>
        </w:trPr>
        <w:tc>
          <w:tcPr>
            <w:tcW w:w="2830" w:type="dxa"/>
          </w:tcPr>
          <w:p w14:paraId="204642FF" w14:textId="77777777" w:rsidR="008C0F57" w:rsidRDefault="00823ED3">
            <w:pPr>
              <w:pStyle w:val="TableParagraph"/>
              <w:spacing w:line="248" w:lineRule="exact"/>
              <w:rPr>
                <w:b/>
              </w:rPr>
            </w:pPr>
            <w:r>
              <w:rPr>
                <w:b/>
              </w:rPr>
              <w:t>Final day of requested leave</w:t>
            </w:r>
          </w:p>
        </w:tc>
        <w:tc>
          <w:tcPr>
            <w:tcW w:w="6188" w:type="dxa"/>
          </w:tcPr>
          <w:p w14:paraId="42850010" w14:textId="775D2A5C" w:rsidR="008C0F57" w:rsidRDefault="008C0F57">
            <w:pPr>
              <w:pStyle w:val="TableParagraph"/>
              <w:ind w:left="0"/>
              <w:rPr>
                <w:rFonts w:ascii="Times New Roman"/>
                <w:sz w:val="18"/>
              </w:rPr>
            </w:pPr>
          </w:p>
        </w:tc>
      </w:tr>
      <w:tr w:rsidR="008C0F57" w14:paraId="6F9DEBF4" w14:textId="77777777" w:rsidTr="00EF6199">
        <w:trPr>
          <w:trHeight w:val="537"/>
        </w:trPr>
        <w:tc>
          <w:tcPr>
            <w:tcW w:w="2830" w:type="dxa"/>
          </w:tcPr>
          <w:p w14:paraId="1BD059DD" w14:textId="77777777" w:rsidR="008C0F57" w:rsidRDefault="00823ED3">
            <w:pPr>
              <w:pStyle w:val="TableParagraph"/>
              <w:spacing w:line="265" w:lineRule="exact"/>
              <w:rPr>
                <w:b/>
              </w:rPr>
            </w:pPr>
            <w:r>
              <w:rPr>
                <w:b/>
              </w:rPr>
              <w:t xml:space="preserve">Where will the student </w:t>
            </w:r>
            <w:proofErr w:type="gramStart"/>
            <w:r>
              <w:rPr>
                <w:b/>
              </w:rPr>
              <w:t>be</w:t>
            </w:r>
            <w:proofErr w:type="gramEnd"/>
          </w:p>
          <w:p w14:paraId="231433CD" w14:textId="77777777" w:rsidR="008C0F57" w:rsidRDefault="00823ED3">
            <w:pPr>
              <w:pStyle w:val="TableParagraph"/>
              <w:spacing w:line="252" w:lineRule="exact"/>
              <w:rPr>
                <w:b/>
              </w:rPr>
            </w:pPr>
            <w:r>
              <w:rPr>
                <w:b/>
              </w:rPr>
              <w:t>during this requested leave</w:t>
            </w:r>
          </w:p>
        </w:tc>
        <w:tc>
          <w:tcPr>
            <w:tcW w:w="6188" w:type="dxa"/>
          </w:tcPr>
          <w:p w14:paraId="59140202" w14:textId="4C2F0554" w:rsidR="008C0F57" w:rsidRDefault="008C0F57">
            <w:pPr>
              <w:pStyle w:val="TableParagraph"/>
              <w:ind w:left="0"/>
              <w:rPr>
                <w:rFonts w:ascii="Times New Roman"/>
                <w:sz w:val="18"/>
              </w:rPr>
            </w:pPr>
          </w:p>
        </w:tc>
      </w:tr>
      <w:tr w:rsidR="008C0F57" w14:paraId="043FAFF3" w14:textId="77777777" w:rsidTr="00EF6199">
        <w:trPr>
          <w:trHeight w:val="806"/>
        </w:trPr>
        <w:tc>
          <w:tcPr>
            <w:tcW w:w="2830" w:type="dxa"/>
          </w:tcPr>
          <w:p w14:paraId="1871D8B1" w14:textId="77777777" w:rsidR="008C0F57" w:rsidRDefault="00823ED3">
            <w:pPr>
              <w:pStyle w:val="TableParagraph"/>
              <w:ind w:right="433"/>
              <w:rPr>
                <w:b/>
              </w:rPr>
            </w:pPr>
            <w:r>
              <w:rPr>
                <w:b/>
              </w:rPr>
              <w:t>Name of the adult with responsibility during this</w:t>
            </w:r>
          </w:p>
          <w:p w14:paraId="6292CB40" w14:textId="77777777" w:rsidR="008C0F57" w:rsidRDefault="00823ED3">
            <w:pPr>
              <w:pStyle w:val="TableParagraph"/>
              <w:spacing w:line="252" w:lineRule="exact"/>
              <w:rPr>
                <w:b/>
              </w:rPr>
            </w:pPr>
            <w:r>
              <w:rPr>
                <w:b/>
              </w:rPr>
              <w:t>requested leave.</w:t>
            </w:r>
          </w:p>
        </w:tc>
        <w:tc>
          <w:tcPr>
            <w:tcW w:w="6188" w:type="dxa"/>
          </w:tcPr>
          <w:p w14:paraId="348C44FF" w14:textId="42EC55BC" w:rsidR="008C0F57" w:rsidRDefault="008C0F57">
            <w:pPr>
              <w:pStyle w:val="TableParagraph"/>
              <w:ind w:left="0"/>
              <w:rPr>
                <w:rFonts w:ascii="Times New Roman"/>
                <w:sz w:val="18"/>
              </w:rPr>
            </w:pPr>
          </w:p>
        </w:tc>
      </w:tr>
      <w:tr w:rsidR="008C0F57" w14:paraId="5DCB8A6C" w14:textId="77777777" w:rsidTr="00EF6199">
        <w:trPr>
          <w:trHeight w:val="268"/>
        </w:trPr>
        <w:tc>
          <w:tcPr>
            <w:tcW w:w="2830" w:type="dxa"/>
          </w:tcPr>
          <w:p w14:paraId="1A4DB16E" w14:textId="77777777" w:rsidR="008C0F57" w:rsidRDefault="00823ED3">
            <w:pPr>
              <w:pStyle w:val="TableParagraph"/>
              <w:spacing w:line="248" w:lineRule="exact"/>
              <w:rPr>
                <w:b/>
              </w:rPr>
            </w:pPr>
            <w:r>
              <w:rPr>
                <w:b/>
              </w:rPr>
              <w:t>Emergency contact number</w:t>
            </w:r>
          </w:p>
        </w:tc>
        <w:tc>
          <w:tcPr>
            <w:tcW w:w="6188" w:type="dxa"/>
          </w:tcPr>
          <w:p w14:paraId="319C8C9F" w14:textId="7FA1EE8D" w:rsidR="008C0F57" w:rsidRDefault="008C0F57">
            <w:pPr>
              <w:pStyle w:val="TableParagraph"/>
              <w:ind w:left="0"/>
              <w:rPr>
                <w:rFonts w:ascii="Times New Roman"/>
                <w:sz w:val="18"/>
              </w:rPr>
            </w:pPr>
          </w:p>
        </w:tc>
      </w:tr>
      <w:tr w:rsidR="008C0F57" w14:paraId="74DCADD6" w14:textId="77777777" w:rsidTr="00EF6199">
        <w:trPr>
          <w:trHeight w:val="2147"/>
        </w:trPr>
        <w:tc>
          <w:tcPr>
            <w:tcW w:w="2830" w:type="dxa"/>
          </w:tcPr>
          <w:p w14:paraId="648A4931" w14:textId="77777777" w:rsidR="008C0F57" w:rsidRDefault="00823ED3">
            <w:pPr>
              <w:pStyle w:val="TableParagraph"/>
              <w:ind w:right="352"/>
              <w:rPr>
                <w:b/>
              </w:rPr>
            </w:pPr>
            <w:r>
              <w:rPr>
                <w:b/>
              </w:rPr>
              <w:t>Nature of the exceptional circumstances</w:t>
            </w:r>
          </w:p>
        </w:tc>
        <w:tc>
          <w:tcPr>
            <w:tcW w:w="6188" w:type="dxa"/>
          </w:tcPr>
          <w:p w14:paraId="2826D596" w14:textId="02498E96" w:rsidR="00F73533" w:rsidRDefault="00F73533">
            <w:pPr>
              <w:pStyle w:val="TableParagraph"/>
              <w:ind w:left="0"/>
              <w:rPr>
                <w:rFonts w:ascii="Times New Roman"/>
                <w:sz w:val="18"/>
              </w:rPr>
            </w:pPr>
          </w:p>
        </w:tc>
      </w:tr>
    </w:tbl>
    <w:p w14:paraId="5105DC7C" w14:textId="77777777" w:rsidR="008C0F57" w:rsidRDefault="008C0F57">
      <w:pPr>
        <w:pStyle w:val="BodyText"/>
        <w:ind w:left="0"/>
        <w:rPr>
          <w:sz w:val="20"/>
        </w:rPr>
      </w:pPr>
    </w:p>
    <w:p w14:paraId="68E850B2" w14:textId="77777777" w:rsidR="008C0F57" w:rsidRDefault="008C0F57">
      <w:pPr>
        <w:pStyle w:val="BodyText"/>
        <w:spacing w:before="11"/>
        <w:ind w:left="0"/>
        <w:rPr>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6"/>
      </w:tblGrid>
      <w:tr w:rsidR="008C0F57" w14:paraId="3646BE75" w14:textId="77777777">
        <w:trPr>
          <w:trHeight w:val="2538"/>
        </w:trPr>
        <w:tc>
          <w:tcPr>
            <w:tcW w:w="2122" w:type="dxa"/>
          </w:tcPr>
          <w:p w14:paraId="336C99BA" w14:textId="6033382F" w:rsidR="008C0F57" w:rsidRDefault="007D49B8">
            <w:pPr>
              <w:pStyle w:val="TableParagraph"/>
              <w:spacing w:line="265" w:lineRule="exact"/>
              <w:rPr>
                <w:b/>
              </w:rPr>
            </w:pPr>
            <w:r>
              <w:rPr>
                <w:b/>
              </w:rPr>
              <w:t>School</w:t>
            </w:r>
            <w:r w:rsidR="00823ED3">
              <w:rPr>
                <w:b/>
              </w:rPr>
              <w:t xml:space="preserve"> response</w:t>
            </w:r>
          </w:p>
        </w:tc>
        <w:tc>
          <w:tcPr>
            <w:tcW w:w="6896" w:type="dxa"/>
          </w:tcPr>
          <w:p w14:paraId="68523EF9" w14:textId="49C7F986" w:rsidR="008C0F57" w:rsidRDefault="00823ED3">
            <w:pPr>
              <w:pStyle w:val="TableParagraph"/>
              <w:ind w:right="336"/>
              <w:rPr>
                <w:i/>
                <w:sz w:val="16"/>
              </w:rPr>
            </w:pPr>
            <w:r>
              <w:rPr>
                <w:i/>
                <w:sz w:val="16"/>
              </w:rPr>
              <w:t xml:space="preserve">The </w:t>
            </w:r>
            <w:r w:rsidR="007D49B8">
              <w:rPr>
                <w:i/>
                <w:sz w:val="16"/>
              </w:rPr>
              <w:t>school</w:t>
            </w:r>
            <w:r>
              <w:rPr>
                <w:i/>
                <w:sz w:val="16"/>
              </w:rPr>
              <w:t xml:space="preserve"> will use this space to respond to the request for leave of absence with agreed dates and reason(s)</w:t>
            </w:r>
          </w:p>
        </w:tc>
      </w:tr>
      <w:tr w:rsidR="008C0F57" w14:paraId="6D454368" w14:textId="77777777">
        <w:trPr>
          <w:trHeight w:val="268"/>
        </w:trPr>
        <w:tc>
          <w:tcPr>
            <w:tcW w:w="2122" w:type="dxa"/>
          </w:tcPr>
          <w:p w14:paraId="53056CD6" w14:textId="77777777" w:rsidR="008C0F57" w:rsidRDefault="00823ED3">
            <w:pPr>
              <w:pStyle w:val="TableParagraph"/>
              <w:spacing w:line="248" w:lineRule="exact"/>
              <w:rPr>
                <w:b/>
              </w:rPr>
            </w:pPr>
            <w:r>
              <w:rPr>
                <w:b/>
              </w:rPr>
              <w:t>Signed</w:t>
            </w:r>
          </w:p>
        </w:tc>
        <w:tc>
          <w:tcPr>
            <w:tcW w:w="6896" w:type="dxa"/>
          </w:tcPr>
          <w:p w14:paraId="122D41E2" w14:textId="77777777" w:rsidR="008C0F57" w:rsidRDefault="00823ED3">
            <w:pPr>
              <w:pStyle w:val="TableParagraph"/>
              <w:spacing w:line="248" w:lineRule="exact"/>
              <w:ind w:left="0" w:right="97"/>
              <w:jc w:val="right"/>
            </w:pPr>
            <w:r>
              <w:t>Principal</w:t>
            </w:r>
          </w:p>
        </w:tc>
      </w:tr>
    </w:tbl>
    <w:p w14:paraId="1537D17D" w14:textId="77777777" w:rsidR="008C0F57" w:rsidRDefault="008C0F57">
      <w:pPr>
        <w:pStyle w:val="BodyText"/>
        <w:ind w:left="0"/>
      </w:pPr>
    </w:p>
    <w:p w14:paraId="196C60AF" w14:textId="77777777" w:rsidR="008C0F57" w:rsidRDefault="008C0F57">
      <w:pPr>
        <w:pStyle w:val="BodyText"/>
        <w:spacing w:before="8"/>
        <w:ind w:left="0"/>
      </w:pPr>
    </w:p>
    <w:p w14:paraId="6DC5DCDB" w14:textId="7D2EF332" w:rsidR="008C0F57" w:rsidRDefault="00823ED3">
      <w:pPr>
        <w:ind w:left="100"/>
        <w:rPr>
          <w:i/>
          <w:sz w:val="16"/>
        </w:rPr>
      </w:pPr>
      <w:r>
        <w:rPr>
          <w:i/>
          <w:sz w:val="16"/>
        </w:rPr>
        <w:t xml:space="preserve">Copy to tutor, HOY, </w:t>
      </w:r>
      <w:proofErr w:type="gramStart"/>
      <w:r>
        <w:rPr>
          <w:i/>
          <w:sz w:val="16"/>
        </w:rPr>
        <w:t>SAS</w:t>
      </w:r>
      <w:proofErr w:type="gramEnd"/>
      <w:r w:rsidR="00E14870">
        <w:rPr>
          <w:i/>
          <w:sz w:val="16"/>
        </w:rPr>
        <w:t xml:space="preserve"> and</w:t>
      </w:r>
      <w:r>
        <w:rPr>
          <w:i/>
          <w:sz w:val="16"/>
        </w:rPr>
        <w:t xml:space="preserve"> </w:t>
      </w:r>
      <w:r w:rsidR="00301025">
        <w:rPr>
          <w:i/>
          <w:sz w:val="16"/>
        </w:rPr>
        <w:t>MD</w:t>
      </w:r>
    </w:p>
    <w:sectPr w:rsidR="008C0F57" w:rsidSect="00E14870">
      <w:headerReference w:type="default" r:id="rId8"/>
      <w:type w:val="continuous"/>
      <w:pgSz w:w="11910" w:h="16840"/>
      <w:pgMar w:top="1843" w:right="1320" w:bottom="280" w:left="134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42E2" w14:textId="77777777" w:rsidR="00C105A5" w:rsidRDefault="00C105A5" w:rsidP="00E14870">
      <w:r>
        <w:separator/>
      </w:r>
    </w:p>
  </w:endnote>
  <w:endnote w:type="continuationSeparator" w:id="0">
    <w:p w14:paraId="61DBAD1B" w14:textId="77777777" w:rsidR="00C105A5" w:rsidRDefault="00C105A5" w:rsidP="00E1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DBE4" w14:textId="77777777" w:rsidR="00C105A5" w:rsidRDefault="00C105A5" w:rsidP="00E14870">
      <w:r>
        <w:separator/>
      </w:r>
    </w:p>
  </w:footnote>
  <w:footnote w:type="continuationSeparator" w:id="0">
    <w:p w14:paraId="2477A4F4" w14:textId="77777777" w:rsidR="00C105A5" w:rsidRDefault="00C105A5" w:rsidP="00E14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7CAB" w14:textId="569FFC80" w:rsidR="00E14870" w:rsidRDefault="00E14870" w:rsidP="00E14870">
    <w:pPr>
      <w:pStyle w:val="Header"/>
      <w:ind w:left="-993"/>
    </w:pPr>
    <w:r w:rsidRPr="00E14870">
      <w:rPr>
        <w:noProof/>
      </w:rPr>
      <w:drawing>
        <wp:inline distT="0" distB="0" distL="0" distR="0" wp14:anchorId="757A1687" wp14:editId="060442F5">
          <wp:extent cx="2173884" cy="647700"/>
          <wp:effectExtent l="0" t="0" r="0" b="0"/>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262" cy="648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44A02"/>
    <w:multiLevelType w:val="hybridMultilevel"/>
    <w:tmpl w:val="ED1CE748"/>
    <w:lvl w:ilvl="0" w:tplc="5D16799C">
      <w:numFmt w:val="bullet"/>
      <w:lvlText w:val=""/>
      <w:lvlJc w:val="left"/>
      <w:pPr>
        <w:ind w:left="820" w:hanging="360"/>
      </w:pPr>
      <w:rPr>
        <w:rFonts w:ascii="Symbol" w:eastAsia="Symbol" w:hAnsi="Symbol" w:cs="Symbol" w:hint="default"/>
        <w:w w:val="100"/>
        <w:sz w:val="18"/>
        <w:szCs w:val="18"/>
        <w:lang w:val="en-GB" w:eastAsia="en-US" w:bidi="ar-SA"/>
      </w:rPr>
    </w:lvl>
    <w:lvl w:ilvl="1" w:tplc="CA4A05B4">
      <w:numFmt w:val="bullet"/>
      <w:lvlText w:val="•"/>
      <w:lvlJc w:val="left"/>
      <w:pPr>
        <w:ind w:left="1662" w:hanging="360"/>
      </w:pPr>
      <w:rPr>
        <w:rFonts w:hint="default"/>
        <w:lang w:val="en-GB" w:eastAsia="en-US" w:bidi="ar-SA"/>
      </w:rPr>
    </w:lvl>
    <w:lvl w:ilvl="2" w:tplc="1D12A52E">
      <w:numFmt w:val="bullet"/>
      <w:lvlText w:val="•"/>
      <w:lvlJc w:val="left"/>
      <w:pPr>
        <w:ind w:left="2505" w:hanging="360"/>
      </w:pPr>
      <w:rPr>
        <w:rFonts w:hint="default"/>
        <w:lang w:val="en-GB" w:eastAsia="en-US" w:bidi="ar-SA"/>
      </w:rPr>
    </w:lvl>
    <w:lvl w:ilvl="3" w:tplc="896EE90A">
      <w:numFmt w:val="bullet"/>
      <w:lvlText w:val="•"/>
      <w:lvlJc w:val="left"/>
      <w:pPr>
        <w:ind w:left="3347" w:hanging="360"/>
      </w:pPr>
      <w:rPr>
        <w:rFonts w:hint="default"/>
        <w:lang w:val="en-GB" w:eastAsia="en-US" w:bidi="ar-SA"/>
      </w:rPr>
    </w:lvl>
    <w:lvl w:ilvl="4" w:tplc="A8FEA906">
      <w:numFmt w:val="bullet"/>
      <w:lvlText w:val="•"/>
      <w:lvlJc w:val="left"/>
      <w:pPr>
        <w:ind w:left="4190" w:hanging="360"/>
      </w:pPr>
      <w:rPr>
        <w:rFonts w:hint="default"/>
        <w:lang w:val="en-GB" w:eastAsia="en-US" w:bidi="ar-SA"/>
      </w:rPr>
    </w:lvl>
    <w:lvl w:ilvl="5" w:tplc="E362B766">
      <w:numFmt w:val="bullet"/>
      <w:lvlText w:val="•"/>
      <w:lvlJc w:val="left"/>
      <w:pPr>
        <w:ind w:left="5033" w:hanging="360"/>
      </w:pPr>
      <w:rPr>
        <w:rFonts w:hint="default"/>
        <w:lang w:val="en-GB" w:eastAsia="en-US" w:bidi="ar-SA"/>
      </w:rPr>
    </w:lvl>
    <w:lvl w:ilvl="6" w:tplc="639813E6">
      <w:numFmt w:val="bullet"/>
      <w:lvlText w:val="•"/>
      <w:lvlJc w:val="left"/>
      <w:pPr>
        <w:ind w:left="5875" w:hanging="360"/>
      </w:pPr>
      <w:rPr>
        <w:rFonts w:hint="default"/>
        <w:lang w:val="en-GB" w:eastAsia="en-US" w:bidi="ar-SA"/>
      </w:rPr>
    </w:lvl>
    <w:lvl w:ilvl="7" w:tplc="C4300A6E">
      <w:numFmt w:val="bullet"/>
      <w:lvlText w:val="•"/>
      <w:lvlJc w:val="left"/>
      <w:pPr>
        <w:ind w:left="6718" w:hanging="360"/>
      </w:pPr>
      <w:rPr>
        <w:rFonts w:hint="default"/>
        <w:lang w:val="en-GB" w:eastAsia="en-US" w:bidi="ar-SA"/>
      </w:rPr>
    </w:lvl>
    <w:lvl w:ilvl="8" w:tplc="86E8E704">
      <w:numFmt w:val="bullet"/>
      <w:lvlText w:val="•"/>
      <w:lvlJc w:val="left"/>
      <w:pPr>
        <w:ind w:left="7561" w:hanging="360"/>
      </w:pPr>
      <w:rPr>
        <w:rFonts w:hint="default"/>
        <w:lang w:val="en-GB" w:eastAsia="en-US" w:bidi="ar-SA"/>
      </w:rPr>
    </w:lvl>
  </w:abstractNum>
  <w:num w:numId="1" w16cid:durableId="71481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57"/>
    <w:rsid w:val="001F21B1"/>
    <w:rsid w:val="00205AB5"/>
    <w:rsid w:val="00286462"/>
    <w:rsid w:val="00301025"/>
    <w:rsid w:val="00311FCD"/>
    <w:rsid w:val="004A63D9"/>
    <w:rsid w:val="004B5B3D"/>
    <w:rsid w:val="00587647"/>
    <w:rsid w:val="005C5BD7"/>
    <w:rsid w:val="00783C47"/>
    <w:rsid w:val="007A0DFA"/>
    <w:rsid w:val="007D49B8"/>
    <w:rsid w:val="008031E8"/>
    <w:rsid w:val="00823ED3"/>
    <w:rsid w:val="008417FC"/>
    <w:rsid w:val="008C0F57"/>
    <w:rsid w:val="00AF039F"/>
    <w:rsid w:val="00B66A8F"/>
    <w:rsid w:val="00C105A5"/>
    <w:rsid w:val="00C456D9"/>
    <w:rsid w:val="00E14870"/>
    <w:rsid w:val="00EC791E"/>
    <w:rsid w:val="00EF6199"/>
    <w:rsid w:val="00F574D0"/>
    <w:rsid w:val="00F73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16C16"/>
  <w15:docId w15:val="{32C0693E-CF08-4B5E-92C1-64BB1BEC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i/>
      <w:sz w:val="18"/>
      <w:szCs w:val="18"/>
    </w:rPr>
  </w:style>
  <w:style w:type="paragraph" w:styleId="Title">
    <w:name w:val="Title"/>
    <w:basedOn w:val="Normal"/>
    <w:uiPriority w:val="1"/>
    <w:qFormat/>
    <w:pPr>
      <w:spacing w:before="38"/>
      <w:ind w:left="100"/>
    </w:pPr>
    <w:rPr>
      <w:b/>
      <w:bCs/>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E14870"/>
    <w:pPr>
      <w:tabs>
        <w:tab w:val="center" w:pos="4513"/>
        <w:tab w:val="right" w:pos="9026"/>
      </w:tabs>
    </w:pPr>
  </w:style>
  <w:style w:type="character" w:customStyle="1" w:styleId="HeaderChar">
    <w:name w:val="Header Char"/>
    <w:basedOn w:val="DefaultParagraphFont"/>
    <w:link w:val="Header"/>
    <w:uiPriority w:val="99"/>
    <w:rsid w:val="00E14870"/>
    <w:rPr>
      <w:rFonts w:ascii="Calibri" w:eastAsia="Calibri" w:hAnsi="Calibri" w:cs="Calibri"/>
      <w:lang w:val="en-GB"/>
    </w:rPr>
  </w:style>
  <w:style w:type="paragraph" w:styleId="Footer">
    <w:name w:val="footer"/>
    <w:basedOn w:val="Normal"/>
    <w:link w:val="FooterChar"/>
    <w:uiPriority w:val="99"/>
    <w:unhideWhenUsed/>
    <w:rsid w:val="00E14870"/>
    <w:pPr>
      <w:tabs>
        <w:tab w:val="center" w:pos="4513"/>
        <w:tab w:val="right" w:pos="9026"/>
      </w:tabs>
    </w:pPr>
  </w:style>
  <w:style w:type="character" w:customStyle="1" w:styleId="FooterChar">
    <w:name w:val="Footer Char"/>
    <w:basedOn w:val="DefaultParagraphFont"/>
    <w:link w:val="Footer"/>
    <w:uiPriority w:val="99"/>
    <w:rsid w:val="00E1487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sence@ernestbevin.london%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SULLIVAN</dc:creator>
  <cp:lastModifiedBy>Siobhan SWEENY</cp:lastModifiedBy>
  <cp:revision>3</cp:revision>
  <dcterms:created xsi:type="dcterms:W3CDTF">2023-03-29T09:18:00Z</dcterms:created>
  <dcterms:modified xsi:type="dcterms:W3CDTF">2023-09-25T07:27:00Z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Acrobat PDFMaker 20 for Word</vt:lpwstr>
  </property>
  <property fmtid="{D5CDD505-2E9C-101B-9397-08002B2CF9AE}" pid="4" name="LastSaved">
    <vt:filetime>2021-07-06T00:00:00Z</vt:filetime>
  </property>
</Properties>
</file>